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document.xml" ContentType="application/vnd.openxmlformats-officedocument.wordprocessingml.document.main+xml"/>
</Types>
</file>

<file path=_rels/.rels><?xml version="1.0" encoding="UTF-8"?>
<Relationships xmlns="http://schemas.openxmlformats.org/package/2006/relationships"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1DAILY ASSESSMENT FORMAT</w:t>
      </w:r>
    </w:p>
    <w:tbl>
      <w:tblPr>
        <w:tblStyle w:val="style4099"/>
        <w:tblW w:w="10296" w:type="dxa"/>
        <w:jc w:val="left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62"/>
        <w:gridCol w:w="3984"/>
        <w:gridCol w:w="1344"/>
        <w:gridCol w:w="3606"/>
      </w:tblGrid>
      <w:tr>
        <w:trPr>
          <w:jc w:val="left"/>
        </w:trPr>
        <w:tc>
          <w:tcPr>
            <w:tcW w:w="0" w:type="auto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0" w:type="auto"/>
            <w:tcBorders/>
          </w:tcPr>
          <w:p>
            <w:pPr>
              <w:pStyle w:val="style0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18/05/2020</w:t>
            </w:r>
          </w:p>
        </w:tc>
        <w:tc>
          <w:tcPr>
            <w:tcW w:w="0" w:type="auto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0" w:type="auto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Sampatkumar n m</w:t>
            </w:r>
          </w:p>
        </w:tc>
      </w:tr>
      <w:tr>
        <w:tblPrEx/>
        <w:trPr>
          <w:jc w:val="left"/>
        </w:trPr>
        <w:tc>
          <w:tcPr>
            <w:tcW w:w="0" w:type="auto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0" w:type="auto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TCSiON(Knockdown the lockdown)</w:t>
            </w:r>
          </w:p>
        </w:tc>
        <w:tc>
          <w:tcPr>
            <w:tcW w:w="0" w:type="auto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0" w:type="auto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</w:t>
            </w:r>
            <w:r>
              <w:rPr>
                <w:b/>
                <w:sz w:val="24"/>
                <w:szCs w:val="24"/>
                <w:lang w:val="en-US"/>
              </w:rPr>
              <w:t>9EC4</w:t>
            </w:r>
            <w:r>
              <w:rPr>
                <w:b/>
                <w:sz w:val="24"/>
                <w:szCs w:val="24"/>
                <w:lang w:val="en-US"/>
              </w:rPr>
              <w:t>01</w:t>
            </w:r>
          </w:p>
        </w:tc>
      </w:tr>
      <w:tr>
        <w:tblPrEx/>
        <w:trPr>
          <w:jc w:val="left"/>
        </w:trPr>
        <w:tc>
          <w:tcPr>
            <w:tcW w:w="0" w:type="auto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0" w:type="auto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Day 1:Communicate  to impress</w:t>
            </w:r>
          </w:p>
        </w:tc>
        <w:tc>
          <w:tcPr>
            <w:tcW w:w="0" w:type="auto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0" w:type="auto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ECE ,4</w:t>
            </w:r>
            <w:r>
              <w:rPr>
                <w:b/>
                <w:sz w:val="24"/>
                <w:szCs w:val="24"/>
                <w:vertAlign w:val="superscript"/>
              </w:rPr>
              <w:t>th</w:t>
            </w:r>
            <w:r>
              <w:rPr>
                <w:b/>
                <w:sz w:val="24"/>
                <w:szCs w:val="24"/>
              </w:rPr>
              <w:t xml:space="preserve"> sem</w:t>
            </w:r>
          </w:p>
        </w:tc>
      </w:tr>
      <w:tr>
        <w:tblPrEx/>
        <w:trPr>
          <w:jc w:val="left"/>
        </w:trPr>
        <w:tc>
          <w:tcPr>
            <w:tcW w:w="0" w:type="auto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Github Repository:</w:t>
            </w:r>
          </w:p>
        </w:tc>
        <w:tc>
          <w:tcPr>
            <w:tcW w:w="0" w:type="auto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Sampat</w:t>
            </w:r>
            <w:r>
              <w:rPr>
                <w:b/>
                <w:sz w:val="24"/>
                <w:szCs w:val="24"/>
                <w:lang w:val="en-US"/>
              </w:rPr>
              <w:t>kumar1</w:t>
            </w:r>
          </w:p>
        </w:tc>
        <w:tc>
          <w:tcPr>
            <w:tcW w:w="0" w:type="auto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0" w:type="auto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4100"/>
        <w:tblW w:w="10296" w:type="dxa"/>
        <w:jc w:val="left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96"/>
      </w:tblGrid>
      <w:tr>
        <w:trPr>
          <w:jc w:val="left"/>
        </w:trPr>
        <w:tc>
          <w:tcPr>
            <w:tcW w:w="0" w:type="auto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>
        <w:tblPrEx/>
        <w:trPr>
          <w:jc w:val="left"/>
        </w:trPr>
        <w:tc>
          <w:tcPr>
            <w:tcW w:w="0" w:type="auto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drawing>
                <wp:inline distT="0" distR="0" distL="0" distB="0">
                  <wp:extent cx="6400800" cy="3752849"/>
                  <wp:effectExtent l="0" t="0" r="0" b="0"/>
                  <wp:docPr id="1026" name="image4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/>
                        </pic:nvPicPr>
                        <pic:blipFill>
                          <a:blip r:embed="rId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400800" cy="3752849"/>
                          </a:xfrm>
                          <a:prstGeom prst="rect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2" behindDoc="false" locked="false" layoutInCell="true" allowOverlap="true">
                  <wp:simplePos x="0" y="0"/>
                  <wp:positionH relativeFrom="page">
                    <wp:posOffset>-57520</wp:posOffset>
                  </wp:positionH>
                  <wp:positionV relativeFrom="page">
                    <wp:posOffset>-533119</wp:posOffset>
                  </wp:positionV>
                  <wp:extent cx="6650744" cy="8104214"/>
                  <wp:effectExtent l="0" t="0" r="0" b="0"/>
                  <wp:wrapSquare wrapText="bothSides"/>
                  <wp:docPr id="1034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"/>
                          <pic:cNvPicPr/>
                        </pic:nvPicPr>
                        <pic:blipFill>
                          <a:blip r:embed="rId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650744" cy="8104214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>
          <w:jc w:val="left"/>
        </w:trPr>
        <w:tc>
          <w:tcPr>
            <w:tcW w:w="0" w:type="auto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Report – Report can be typed or hand written for up to two pages.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179"/>
              <w:numPr>
                <w:ilvl w:val="0"/>
                <w:numId w:val="1"/>
              </w:numPr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3" behindDoc="false" locked="false" layoutInCell="true" allowOverlap="true">
                  <wp:simplePos x="0" y="0"/>
                  <wp:positionH relativeFrom="page">
                    <wp:posOffset>560820</wp:posOffset>
                  </wp:positionH>
                  <wp:positionV relativeFrom="page">
                    <wp:posOffset>-2474550</wp:posOffset>
                  </wp:positionV>
                  <wp:extent cx="6395749" cy="8622654"/>
                  <wp:effectExtent l="0" t="0" r="0" b="0"/>
                  <wp:wrapSquare wrapText="bothSides"/>
                  <wp:docPr id="1035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"/>
                          <pic:cNvPicPr/>
                        </pic:nvPicPr>
                        <pic:blipFill>
                          <a:blip r:embed="rId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395749" cy="8622654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4101"/>
        <w:tblW w:w="10647" w:type="dxa"/>
        <w:jc w:val="left"/>
        <w:tblInd w:w="-45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06"/>
        <w:gridCol w:w="4618"/>
        <w:gridCol w:w="2062"/>
        <w:gridCol w:w="2875"/>
        <w:gridCol w:w="886"/>
      </w:tblGrid>
      <w:tr>
        <w:trPr>
          <w:trHeight w:val="160" w:hRule="atLeast"/>
          <w:jc w:val="left"/>
        </w:trPr>
        <w:tc>
          <w:tcPr>
            <w:tcW w:w="0" w:type="auto"/>
            <w:tcBorders/>
          </w:tcPr>
          <w:p>
            <w:pPr>
              <w:pStyle w:val="style0"/>
              <w:keepNext w:val="false"/>
              <w:keepLines w:val="false"/>
              <w:widowControl w:val="false"/>
              <w:pBdr>
                <w:left w:val="nil"/>
                <w:right w:val="nil"/>
                <w:top w:val="nil"/>
                <w:bottom w:val="nil"/>
                <w:between w:val="nil"/>
              </w:pBdr>
              <w:shd w:val="clear" w:color="auto" w:fill="auto"/>
              <w:spacing w:before="0" w:after="0" w:lineRule="auto" w:line="276"/>
              <w:ind w:left="0" w:right="0" w:firstLine="0"/>
              <w:jc w:val="left"/>
              <w:rPr>
                <w:b/>
                <w:sz w:val="24"/>
                <w:szCs w:val="24"/>
              </w:rPr>
            </w:pPr>
          </w:p>
        </w:tc>
        <w:tc>
          <w:tcPr>
            <w:tcW w:w="0" w:type="auto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Date:18/05/2020</w:t>
            </w:r>
          </w:p>
        </w:tc>
        <w:tc>
          <w:tcPr>
            <w:tcW w:w="0" w:type="auto"/>
            <w:tcBorders/>
          </w:tcPr>
          <w:p>
            <w:pPr>
              <w:pStyle w:val="style0"/>
              <w:jc w:val="right"/>
              <w:rPr>
                <w:b/>
                <w:sz w:val="24"/>
                <w:szCs w:val="24"/>
              </w:rPr>
            </w:pPr>
          </w:p>
          <w:p>
            <w:pPr>
              <w:pStyle w:val="style0"/>
              <w:jc w:val="right"/>
              <w:rPr>
                <w:b/>
                <w:sz w:val="24"/>
                <w:szCs w:val="24"/>
              </w:rPr>
            </w:pPr>
          </w:p>
          <w:p>
            <w:pPr>
              <w:pStyle w:val="style0"/>
              <w:jc w:val="right"/>
              <w:rPr>
                <w:b/>
                <w:sz w:val="24"/>
                <w:szCs w:val="24"/>
              </w:rPr>
            </w:pPr>
          </w:p>
          <w:p>
            <w:pPr>
              <w:pStyle w:val="style0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0" w:type="auto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Sampatkumar n m</w:t>
            </w:r>
          </w:p>
        </w:tc>
        <w:tc>
          <w:tcPr>
            <w:tcW w:w="0" w:type="auto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>
          <w:trHeight w:val="160" w:hRule="atLeast"/>
          <w:jc w:val="left"/>
        </w:trPr>
        <w:tc>
          <w:tcPr>
            <w:tcW w:w="0" w:type="auto"/>
            <w:tcBorders/>
          </w:tcPr>
          <w:p>
            <w:pPr>
              <w:pStyle w:val="style0"/>
              <w:keepNext w:val="false"/>
              <w:keepLines w:val="false"/>
              <w:widowControl w:val="false"/>
              <w:pBdr>
                <w:left w:val="nil"/>
                <w:right w:val="nil"/>
                <w:top w:val="nil"/>
                <w:bottom w:val="nil"/>
                <w:between w:val="nil"/>
              </w:pBdr>
              <w:shd w:val="clear" w:color="auto" w:fill="auto"/>
              <w:spacing w:before="0" w:after="0" w:lineRule="auto" w:line="276"/>
              <w:ind w:left="0" w:right="0" w:firstLine="0"/>
              <w:jc w:val="left"/>
              <w:rPr>
                <w:b/>
                <w:sz w:val="24"/>
                <w:szCs w:val="24"/>
              </w:rPr>
            </w:pPr>
          </w:p>
        </w:tc>
        <w:tc>
          <w:tcPr>
            <w:tcW w:w="0" w:type="auto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Course:TCSiON(Knockdown the lockdown)</w:t>
            </w:r>
          </w:p>
        </w:tc>
        <w:tc>
          <w:tcPr>
            <w:tcW w:w="0" w:type="auto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0" w:type="auto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USN:4al1</w:t>
            </w:r>
            <w:r>
              <w:rPr>
                <w:b/>
                <w:sz w:val="24"/>
                <w:szCs w:val="24"/>
                <w:lang w:val="en-US"/>
              </w:rPr>
              <w:t>9ec401</w:t>
            </w:r>
          </w:p>
        </w:tc>
        <w:tc>
          <w:tcPr>
            <w:tcW w:w="0" w:type="auto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>
          <w:trHeight w:val="160" w:hRule="atLeast"/>
          <w:jc w:val="left"/>
        </w:trPr>
        <w:tc>
          <w:tcPr>
            <w:tcW w:w="0" w:type="auto"/>
            <w:tcBorders/>
          </w:tcPr>
          <w:p>
            <w:pPr>
              <w:pStyle w:val="style0"/>
              <w:keepNext w:val="false"/>
              <w:keepLines w:val="false"/>
              <w:widowControl w:val="false"/>
              <w:pBdr>
                <w:left w:val="nil"/>
                <w:right w:val="nil"/>
                <w:top w:val="nil"/>
                <w:bottom w:val="nil"/>
                <w:between w:val="nil"/>
              </w:pBdr>
              <w:shd w:val="clear" w:color="auto" w:fill="auto"/>
              <w:spacing w:before="0" w:after="0" w:lineRule="auto" w:line="276"/>
              <w:ind w:left="0" w:right="0" w:firstLine="0"/>
              <w:jc w:val="left"/>
              <w:rPr>
                <w:b/>
                <w:sz w:val="24"/>
                <w:szCs w:val="24"/>
              </w:rPr>
            </w:pPr>
          </w:p>
        </w:tc>
        <w:tc>
          <w:tcPr>
            <w:tcW w:w="0" w:type="auto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Topic:day2 and day 3(deliver presentation with impact ,develop soft skill)</w:t>
            </w:r>
          </w:p>
        </w:tc>
        <w:tc>
          <w:tcPr>
            <w:tcW w:w="0" w:type="auto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0" w:type="auto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</w:t>
            </w:r>
            <w:r>
              <w:rPr>
                <w:b/>
                <w:sz w:val="24"/>
                <w:szCs w:val="24"/>
                <w:lang w:val="en-US"/>
              </w:rPr>
              <w:t xml:space="preserve">er </w:t>
            </w:r>
            <w:r>
              <w:rPr>
                <w:b/>
                <w:sz w:val="24"/>
                <w:szCs w:val="24"/>
              </w:rPr>
              <w:t>&amp; Section:ECE ,4</w:t>
            </w:r>
            <w:r>
              <w:rPr>
                <w:b/>
                <w:sz w:val="24"/>
                <w:szCs w:val="24"/>
                <w:vertAlign w:val="superscript"/>
              </w:rPr>
              <w:t>th</w:t>
            </w:r>
            <w:r>
              <w:rPr>
                <w:b/>
                <w:sz w:val="24"/>
                <w:szCs w:val="24"/>
              </w:rPr>
              <w:t>sem</w:t>
            </w:r>
          </w:p>
        </w:tc>
        <w:tc>
          <w:tcPr>
            <w:tcW w:w="0" w:type="auto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>
          <w:trHeight w:val="160" w:hRule="atLeast"/>
          <w:jc w:val="left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0"/>
              <w:keepNext w:val="false"/>
              <w:keepLines w:val="false"/>
              <w:widowControl w:val="false"/>
              <w:pBdr>
                <w:left w:val="nil"/>
                <w:right w:val="nil"/>
                <w:top w:val="nil"/>
                <w:bottom w:val="nil"/>
                <w:between w:val="nil"/>
              </w:pBdr>
              <w:shd w:val="clear" w:color="auto" w:fill="auto"/>
              <w:spacing w:before="0" w:after="0" w:lineRule="auto" w:line="276"/>
              <w:ind w:left="0" w:right="0" w:firstLine="0"/>
              <w:jc w:val="left"/>
              <w:rPr>
                <w:b/>
                <w:sz w:val="24"/>
                <w:szCs w:val="24"/>
              </w:rPr>
            </w:pP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>
        <w:tblPrEx/>
        <w:trPr>
          <w:trHeight w:val="160" w:hRule="atLeast"/>
          <w:jc w:val="left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0"/>
              <w:keepNext w:val="false"/>
              <w:keepLines w:val="false"/>
              <w:widowControl w:val="false"/>
              <w:pBdr>
                <w:left w:val="nil"/>
                <w:right w:val="nil"/>
                <w:top w:val="nil"/>
                <w:bottom w:val="nil"/>
                <w:between w:val="nil"/>
              </w:pBdr>
              <w:shd w:val="clear" w:color="auto" w:fill="auto"/>
              <w:spacing w:before="0" w:after="0" w:lineRule="auto" w:line="276"/>
              <w:ind w:left="0" w:right="0" w:firstLine="0"/>
              <w:jc w:val="left"/>
              <w:rPr>
                <w:b/>
                <w:sz w:val="24"/>
                <w:szCs w:val="24"/>
              </w:rPr>
            </w:pPr>
          </w:p>
        </w:tc>
        <w:tc>
          <w:tcPr>
            <w:tcW w:w="0" w:type="auto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drawing>
                <wp:inline distT="0" distR="0" distL="0" distB="0">
                  <wp:extent cx="5991225" cy="3039596"/>
                  <wp:effectExtent l="0" t="0" r="0" b="0"/>
                  <wp:docPr id="1030" name="image7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7.png"/>
                          <pic:cNvPicPr/>
                        </pic:nvPicPr>
                        <pic:blipFill>
                          <a:blip r:embed="rId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991225" cy="3039596"/>
                          </a:xfrm>
                          <a:prstGeom prst="rect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drawing>
                <wp:inline distT="0" distR="0" distL="0" distB="0">
                  <wp:extent cx="6400800" cy="3686175"/>
                  <wp:effectExtent l="0" t="0" r="0" b="0"/>
                  <wp:docPr id="1031" name="image2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.png"/>
                          <pic:cNvPicPr/>
                        </pic:nvPicPr>
                        <pic:blipFill>
                          <a:blip r:embed="rId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400800" cy="3686175"/>
                          </a:xfrm>
                          <a:prstGeom prst="rect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bookmarkStart w:id="0" w:name="_gjdgxs" w:colFirst="0" w:colLast="0"/>
      <w:bookmarkEnd w:id="0"/>
      <w:tr>
        <w:tblPrEx/>
        <w:trPr>
          <w:trHeight w:val="10219" w:hRule="atLeast"/>
          <w:jc w:val="left"/>
        </w:trPr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drawing>
                <wp:inline distT="0" distR="0" distL="0" distB="0">
                  <wp:extent cx="5996822" cy="6262792"/>
                  <wp:effectExtent l="0" t="0" r="0" b="0"/>
                  <wp:docPr id="1032" name="image1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1.png"/>
                          <pic:cNvPicPr/>
                        </pic:nvPicPr>
                        <pic:blipFill>
                          <a:blip r:embed="rId7" cstate="print"/>
                          <a:srcRect l="855" t="29064" r="-2674" b="-1158"/>
                          <a:stretch/>
                        </pic:blipFill>
                        <pic:spPr>
                          <a:xfrm rot="0">
                            <a:off x="0" y="0"/>
                            <a:ext cx="5996822" cy="6262792"/>
                          </a:xfrm>
                          <a:prstGeom prst="rect"/>
                          <a:ln cmpd="sng" cap="flat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  <w:r>
        <w:rPr>
          <w:b/>
          <w:sz w:val="24"/>
          <w:szCs w:val="24"/>
        </w:rPr>
        <w:drawing>
          <wp:inline distT="0" distR="0" distL="0" distB="0">
            <wp:extent cx="6400800" cy="7033895"/>
            <wp:effectExtent l="0" t="0" r="0" b="0"/>
            <wp:docPr id="1033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400800" cy="7033895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080" w:right="1080" w:bottom="1080" w:left="1080" w:header="720" w:footer="720" w:gutter="0"/>
      <w:pgNumType w:start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Rule="auto" w:line="259"/>
      </w:pPr>
    </w:pPrDefault>
  </w:docDefaults>
  <w:style w:type="paragraph" w:customStyle="1" w:styleId="style4097">
    <w:name w:val="normal"/>
    <w:next w:val="style4097"/>
    <w:pPr/>
  </w:style>
  <w:style w:type="table" w:customStyle="1" w:styleId="style4098">
    <w:name w:val="Table Normal"/>
    <w:next w:val="style4098"/>
    <w:pPr/>
    <w:tcPr>
      <w:tcBorders/>
    </w:tcPr>
  </w:style>
  <w:style w:type="paragraph" w:styleId="style1">
    <w:name w:val="heading 1"/>
    <w:basedOn w:val="style4097"/>
    <w:next w:val="style4097"/>
    <w:pPr>
      <w:keepNext/>
      <w:keepLines/>
      <w:spacing w:before="480" w:after="120"/>
    </w:pPr>
    <w:rPr>
      <w:b/>
      <w:sz w:val="48"/>
      <w:szCs w:val="48"/>
    </w:rPr>
  </w:style>
  <w:style w:type="paragraph" w:styleId="style2">
    <w:name w:val="heading 2"/>
    <w:basedOn w:val="style4097"/>
    <w:next w:val="style4097"/>
    <w:pPr>
      <w:keepNext/>
      <w:keepLines/>
      <w:spacing w:before="360" w:after="80"/>
    </w:pPr>
    <w:rPr>
      <w:b/>
      <w:sz w:val="36"/>
      <w:szCs w:val="36"/>
    </w:rPr>
  </w:style>
  <w:style w:type="paragraph" w:styleId="style3">
    <w:name w:val="heading 3"/>
    <w:basedOn w:val="style4097"/>
    <w:next w:val="style4097"/>
    <w:pPr>
      <w:keepNext/>
      <w:keepLines/>
      <w:spacing w:before="280" w:after="80"/>
    </w:pPr>
    <w:rPr>
      <w:b/>
      <w:sz w:val="28"/>
      <w:szCs w:val="28"/>
    </w:rPr>
  </w:style>
  <w:style w:type="paragraph" w:styleId="style4">
    <w:name w:val="heading 4"/>
    <w:basedOn w:val="style4097"/>
    <w:next w:val="style4097"/>
    <w:pPr>
      <w:keepNext/>
      <w:keepLines/>
      <w:spacing w:before="240" w:after="40"/>
    </w:pPr>
    <w:rPr>
      <w:b/>
      <w:sz w:val="24"/>
      <w:szCs w:val="24"/>
    </w:rPr>
  </w:style>
  <w:style w:type="paragraph" w:styleId="style5">
    <w:name w:val="heading 5"/>
    <w:basedOn w:val="style4097"/>
    <w:next w:val="style4097"/>
    <w:pPr>
      <w:keepNext/>
      <w:keepLines/>
      <w:spacing w:before="220" w:after="40"/>
    </w:pPr>
    <w:rPr>
      <w:b/>
      <w:sz w:val="22"/>
      <w:szCs w:val="22"/>
    </w:rPr>
  </w:style>
  <w:style w:type="paragraph" w:styleId="style6">
    <w:name w:val="heading 6"/>
    <w:basedOn w:val="style4097"/>
    <w:next w:val="style4097"/>
    <w:pPr>
      <w:keepNext/>
      <w:keepLines/>
      <w:spacing w:before="200" w:after="40"/>
    </w:pPr>
    <w:rPr>
      <w:b/>
      <w:sz w:val="20"/>
      <w:szCs w:val="20"/>
    </w:rPr>
  </w:style>
  <w:style w:type="paragraph" w:styleId="style62">
    <w:name w:val="Title"/>
    <w:basedOn w:val="style4097"/>
    <w:next w:val="style4097"/>
    <w:pPr>
      <w:keepNext/>
      <w:keepLines/>
      <w:spacing w:before="480" w:after="120"/>
    </w:pPr>
    <w:rPr>
      <w:b/>
      <w:sz w:val="72"/>
      <w:szCs w:val="72"/>
    </w:rPr>
  </w:style>
  <w:style w:type="paragraph" w:styleId="style74">
    <w:name w:val="Subtitle"/>
    <w:basedOn w:val="style4097"/>
    <w:next w:val="style4097"/>
    <w:pPr>
      <w:keepNext/>
      <w:keepLines/>
      <w:spacing w:before="360" w:after="80"/>
    </w:pPr>
    <w:rPr>
      <w:rFonts w:ascii="Georgia" w:cs="Georgia" w:eastAsia="Georgia" w:hAnsi="Georgia"/>
      <w:i/>
      <w:color w:val="666666"/>
      <w:sz w:val="48"/>
      <w:szCs w:val="48"/>
    </w:rPr>
  </w:style>
  <w:style w:type="table" w:customStyle="1" w:styleId="style4099">
    <w:basedOn w:val="style4098"/>
    <w:next w:val="style4099"/>
    <w:pPr>
      <w:spacing w:after="0" w:lineRule="auto" w:line="240"/>
    </w:pPr>
    <w:rPr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table" w:customStyle="1" w:styleId="style4100">
    <w:basedOn w:val="style4098"/>
    <w:next w:val="style4100"/>
    <w:pPr>
      <w:spacing w:after="0" w:lineRule="auto" w:line="240"/>
    </w:pPr>
    <w:rPr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table" w:customStyle="1" w:styleId="style4101">
    <w:basedOn w:val="style4098"/>
    <w:next w:val="style4101"/>
    <w:pPr>
      <w:spacing w:after="0" w:lineRule="auto" w:line="240"/>
    </w:pPr>
    <w:rPr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paragraph" w:default="1" w:styleId="style0">
    <w:name w:val="Normal"/>
    <w:pPr>
      <w:jc w:val="both"/>
    </w:pPr>
    <w:rPr>
      <w:sz w:val="21"/>
    </w:rPr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table" w:styleId="style154">
    <w:name w:val="Table Grid"/>
    <w:basedOn w:val="style105"/>
    <w:next w:val="style154"/>
    <w:uiPriority w:val="59"/>
    <w:pPr/>
    <w:rPr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table" w:styleId="style167">
    <w:name w:val="Medium Grid 3"/>
    <w:basedOn w:val="style105"/>
    <w:next w:val="style167"/>
    <w:uiPriority w:val="69"/>
    <w:pPr/>
    <w:rPr/>
    <w:tblPr>
      <w:tblStyleRowBandSize w:val="1"/>
      <w:tblStyleColBandSize w:val="1"/>
      <w:tblInd w:w="0" w:type="dxa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c0c0c0"/>
      <w:tblCellMar>
        <w:top w:w="0" w:type="dxa"/>
        <w:left w:w="108" w:type="dxa"/>
        <w:bottom w:w="0" w:type="dxa"/>
        <w:right w:w="108" w:type="dxa"/>
      </w:tblCellMar>
    </w:tblPr>
    <w:tblStylePr w:type="firstRow">
      <w:pPr/>
      <w:rPr>
        <w:b/>
        <w:bCs/>
        <w:i w:val="false"/>
        <w:iCs w:val="false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000000"/>
      </w:tcPr>
    </w:tblStylePr>
    <w:tblStylePr w:type="lastRow">
      <w:pPr/>
      <w:rPr>
        <w:b/>
        <w:bCs/>
        <w:i w:val="false"/>
        <w:iCs w:val="false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000000"/>
      </w:tcPr>
    </w:tblStylePr>
    <w:tblStylePr w:type="band1Horz">
      <w:pPr/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808080"/>
      </w:tcPr>
    </w:tblStylePr>
    <w:tblStylePr w:type="firstCol">
      <w:pPr/>
      <w:rPr>
        <w:b/>
        <w:bCs/>
        <w:i w:val="false"/>
        <w:iCs w:val="false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000000"/>
      </w:tcPr>
    </w:tblStylePr>
    <w:tblStylePr w:type="lastCol">
      <w:pPr/>
      <w:rPr>
        <w:b/>
        <w:bCs/>
        <w:i w:val="false"/>
        <w:iCs w:val="false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pPr/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808080"/>
      </w:tcPr>
    </w:tblStylePr>
    <w:tcPr>
      <w:tcBorders/>
      <w:shd w:val="clear" w:color="auto" w:fill="c0c0c0"/>
    </w:tcPr>
  </w:style>
  <w:style w:type="table" w:styleId="style185">
    <w:name w:val="Medium Grid 3 Accent 1"/>
    <w:basedOn w:val="style105"/>
    <w:next w:val="style185"/>
    <w:uiPriority w:val="69"/>
    <w:pPr/>
    <w:rPr/>
    <w:tblPr>
      <w:tblStyleRowBandSize w:val="1"/>
      <w:tblStyleColBandSize w:val="1"/>
      <w:tblInd w:w="0" w:type="dxa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d3dfee"/>
      <w:tblCellMar>
        <w:top w:w="0" w:type="dxa"/>
        <w:left w:w="108" w:type="dxa"/>
        <w:bottom w:w="0" w:type="dxa"/>
        <w:right w:w="108" w:type="dxa"/>
      </w:tblCellMar>
    </w:tblPr>
    <w:tblStylePr w:type="firstRow">
      <w:pPr/>
      <w:rPr>
        <w:b/>
        <w:bCs/>
        <w:i w:val="false"/>
        <w:iCs w:val="false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4f81bd"/>
      </w:tcPr>
    </w:tblStylePr>
    <w:tblStylePr w:type="lastRow">
      <w:pPr/>
      <w:rPr>
        <w:b/>
        <w:bCs/>
        <w:i w:val="false"/>
        <w:iCs w:val="false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4f81bd"/>
      </w:tcPr>
    </w:tblStylePr>
    <w:tblStylePr w:type="band1Horz">
      <w:pPr/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a7bfde"/>
      </w:tcPr>
    </w:tblStylePr>
    <w:tblStylePr w:type="firstCol">
      <w:pPr/>
      <w:rPr>
        <w:b/>
        <w:bCs/>
        <w:i w:val="false"/>
        <w:iCs w:val="false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4f81bd"/>
      </w:tcPr>
    </w:tblStylePr>
    <w:tblStylePr w:type="lastCol">
      <w:pPr/>
      <w:rPr>
        <w:b/>
        <w:bCs/>
        <w:i w:val="false"/>
        <w:iCs w:val="false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pPr/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a7bfde"/>
      </w:tcPr>
    </w:tblStylePr>
    <w:tcPr>
      <w:tcBorders/>
      <w:shd w:val="clear" w:color="auto" w:fill="d3dfee"/>
    </w:tcPr>
  </w:style>
  <w:style w:type="table" w:styleId="style199">
    <w:name w:val="Medium Grid 3 Accent 2"/>
    <w:basedOn w:val="style105"/>
    <w:next w:val="style199"/>
    <w:uiPriority w:val="69"/>
    <w:pPr/>
    <w:rPr/>
    <w:tblPr>
      <w:tblStyleRowBandSize w:val="1"/>
      <w:tblStyleColBandSize w:val="1"/>
      <w:tblInd w:w="0" w:type="dxa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efd3d2"/>
      <w:tblCellMar>
        <w:top w:w="0" w:type="dxa"/>
        <w:left w:w="108" w:type="dxa"/>
        <w:bottom w:w="0" w:type="dxa"/>
        <w:right w:w="108" w:type="dxa"/>
      </w:tblCellMar>
    </w:tblPr>
    <w:tblStylePr w:type="firstRow">
      <w:pPr/>
      <w:rPr>
        <w:b/>
        <w:bCs/>
        <w:i w:val="false"/>
        <w:iCs w:val="false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c0504d"/>
      </w:tcPr>
    </w:tblStylePr>
    <w:tblStylePr w:type="lastRow">
      <w:pPr/>
      <w:rPr>
        <w:b/>
        <w:bCs/>
        <w:i w:val="false"/>
        <w:iCs w:val="false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c0504d"/>
      </w:tcPr>
    </w:tblStylePr>
    <w:tblStylePr w:type="band1Horz">
      <w:pPr/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dfa7a6"/>
      </w:tcPr>
    </w:tblStylePr>
    <w:tblStylePr w:type="firstCol">
      <w:pPr/>
      <w:rPr>
        <w:b/>
        <w:bCs/>
        <w:i w:val="false"/>
        <w:iCs w:val="false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c0504d"/>
      </w:tcPr>
    </w:tblStylePr>
    <w:tblStylePr w:type="lastCol">
      <w:pPr/>
      <w:rPr>
        <w:b/>
        <w:bCs/>
        <w:i w:val="false"/>
        <w:iCs w:val="false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pPr/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dfa7a6"/>
      </w:tcPr>
    </w:tblStylePr>
    <w:tcPr>
      <w:tcBorders/>
      <w:shd w:val="clear" w:color="auto" w:fill="efd3d2"/>
    </w:tcPr>
  </w:style>
  <w:style w:type="table" w:styleId="style213">
    <w:name w:val="Medium Grid 3 Accent 3"/>
    <w:basedOn w:val="style105"/>
    <w:next w:val="style213"/>
    <w:uiPriority w:val="69"/>
    <w:pPr/>
    <w:rPr/>
    <w:tblPr>
      <w:tblStyleRowBandSize w:val="1"/>
      <w:tblStyleColBandSize w:val="1"/>
      <w:tblInd w:w="0" w:type="dxa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e6eed5"/>
      <w:tblCellMar>
        <w:top w:w="0" w:type="dxa"/>
        <w:left w:w="108" w:type="dxa"/>
        <w:bottom w:w="0" w:type="dxa"/>
        <w:right w:w="108" w:type="dxa"/>
      </w:tblCellMar>
    </w:tblPr>
    <w:tblStylePr w:type="firstRow">
      <w:pPr/>
      <w:rPr>
        <w:b/>
        <w:bCs/>
        <w:i w:val="false"/>
        <w:iCs w:val="false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9bbb59"/>
      </w:tcPr>
    </w:tblStylePr>
    <w:tblStylePr w:type="lastRow">
      <w:pPr/>
      <w:rPr>
        <w:b/>
        <w:bCs/>
        <w:i w:val="false"/>
        <w:iCs w:val="false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9bbb59"/>
      </w:tcPr>
    </w:tblStylePr>
    <w:tblStylePr w:type="band1Horz">
      <w:pPr/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cdddac"/>
      </w:tcPr>
    </w:tblStylePr>
    <w:tblStylePr w:type="firstCol">
      <w:pPr/>
      <w:rPr>
        <w:b/>
        <w:bCs/>
        <w:i w:val="false"/>
        <w:iCs w:val="false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9bbb59"/>
      </w:tcPr>
    </w:tblStylePr>
    <w:tblStylePr w:type="lastCol">
      <w:pPr/>
      <w:rPr>
        <w:b/>
        <w:bCs/>
        <w:i w:val="false"/>
        <w:iCs w:val="false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pPr/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cdddac"/>
      </w:tcPr>
    </w:tblStylePr>
    <w:tcPr>
      <w:tcBorders/>
      <w:shd w:val="clear" w:color="auto" w:fill="e6eed5"/>
    </w:tcPr>
  </w:style>
  <w:style w:type="table" w:styleId="style227">
    <w:name w:val="Medium Grid 3 Accent 4"/>
    <w:basedOn w:val="style105"/>
    <w:next w:val="style227"/>
    <w:uiPriority w:val="69"/>
    <w:pPr/>
    <w:rPr/>
    <w:tblPr>
      <w:tblStyleRowBandSize w:val="1"/>
      <w:tblStyleColBandSize w:val="1"/>
      <w:tblInd w:w="0" w:type="dxa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dfd8e8"/>
      <w:tblCellMar>
        <w:top w:w="0" w:type="dxa"/>
        <w:left w:w="108" w:type="dxa"/>
        <w:bottom w:w="0" w:type="dxa"/>
        <w:right w:w="108" w:type="dxa"/>
      </w:tblCellMar>
    </w:tblPr>
    <w:tblStylePr w:type="firstRow">
      <w:pPr/>
      <w:rPr>
        <w:b/>
        <w:bCs/>
        <w:i w:val="false"/>
        <w:iCs w:val="false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8064a2"/>
      </w:tcPr>
    </w:tblStylePr>
    <w:tblStylePr w:type="lastRow">
      <w:pPr/>
      <w:rPr>
        <w:b/>
        <w:bCs/>
        <w:i w:val="false"/>
        <w:iCs w:val="false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8064a2"/>
      </w:tcPr>
    </w:tblStylePr>
    <w:tblStylePr w:type="band1Horz">
      <w:pPr/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bfb1d0"/>
      </w:tcPr>
    </w:tblStylePr>
    <w:tblStylePr w:type="firstCol">
      <w:pPr/>
      <w:rPr>
        <w:b/>
        <w:bCs/>
        <w:i w:val="false"/>
        <w:iCs w:val="false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8064a2"/>
      </w:tcPr>
    </w:tblStylePr>
    <w:tblStylePr w:type="lastCol">
      <w:pPr/>
      <w:rPr>
        <w:b/>
        <w:bCs/>
        <w:i w:val="false"/>
        <w:iCs w:val="false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pPr/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bfb1d0"/>
      </w:tcPr>
    </w:tblStylePr>
    <w:tcPr>
      <w:tcBorders/>
      <w:shd w:val="clear" w:color="auto" w:fill="dfd8e8"/>
    </w:tcPr>
  </w:style>
  <w:style w:type="table" w:styleId="style241">
    <w:name w:val="Medium Grid 3 Accent 5"/>
    <w:basedOn w:val="style105"/>
    <w:next w:val="style241"/>
    <w:uiPriority w:val="69"/>
    <w:pPr/>
    <w:rPr/>
    <w:tblPr>
      <w:tblStyleRowBandSize w:val="1"/>
      <w:tblStyleColBandSize w:val="1"/>
      <w:tblInd w:w="0" w:type="dxa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d2eaf1"/>
      <w:tblCellMar>
        <w:top w:w="0" w:type="dxa"/>
        <w:left w:w="108" w:type="dxa"/>
        <w:bottom w:w="0" w:type="dxa"/>
        <w:right w:w="108" w:type="dxa"/>
      </w:tblCellMar>
    </w:tblPr>
    <w:tblStylePr w:type="firstRow">
      <w:pPr/>
      <w:rPr>
        <w:b/>
        <w:bCs/>
        <w:i w:val="false"/>
        <w:iCs w:val="false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4bacc6"/>
      </w:tcPr>
    </w:tblStylePr>
    <w:tblStylePr w:type="lastRow">
      <w:pPr/>
      <w:rPr>
        <w:b/>
        <w:bCs/>
        <w:i w:val="false"/>
        <w:iCs w:val="false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4bacc6"/>
      </w:tcPr>
    </w:tblStylePr>
    <w:tblStylePr w:type="band1Horz">
      <w:pPr/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a5d5e2"/>
      </w:tcPr>
    </w:tblStylePr>
    <w:tblStylePr w:type="firstCol">
      <w:pPr/>
      <w:rPr>
        <w:b/>
        <w:bCs/>
        <w:i w:val="false"/>
        <w:iCs w:val="false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4bacc6"/>
      </w:tcPr>
    </w:tblStylePr>
    <w:tblStylePr w:type="lastCol">
      <w:pPr/>
      <w:rPr>
        <w:b/>
        <w:bCs/>
        <w:i w:val="false"/>
        <w:iCs w:val="false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pPr/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a5d5e2"/>
      </w:tcPr>
    </w:tblStylePr>
    <w:tcPr>
      <w:tcBorders/>
      <w:shd w:val="clear" w:color="auto" w:fill="d2eaf1"/>
    </w:tcPr>
  </w:style>
  <w:style w:type="table" w:styleId="style255">
    <w:name w:val="Medium Grid 3 Accent 6"/>
    <w:basedOn w:val="style105"/>
    <w:next w:val="style255"/>
    <w:uiPriority w:val="69"/>
    <w:pPr/>
    <w:rPr/>
    <w:tblPr>
      <w:tblStyleRowBandSize w:val="1"/>
      <w:tblStyleColBandSize w:val="1"/>
      <w:tblInd w:w="0" w:type="dxa"/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  <w:shd w:val="clear" w:color="auto" w:fill="fde4d0"/>
      <w:tblCellMar>
        <w:top w:w="0" w:type="dxa"/>
        <w:left w:w="108" w:type="dxa"/>
        <w:bottom w:w="0" w:type="dxa"/>
        <w:right w:w="108" w:type="dxa"/>
      </w:tblCellMar>
    </w:tblPr>
    <w:tblStylePr w:type="firstRow">
      <w:pPr/>
      <w:rPr>
        <w:b/>
        <w:bCs/>
        <w:i w:val="false"/>
        <w:iCs w:val="false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f79646"/>
      </w:tcPr>
    </w:tblStylePr>
    <w:tblStylePr w:type="lastRow">
      <w:pPr/>
      <w:rPr>
        <w:b/>
        <w:bCs/>
        <w:i w:val="false"/>
        <w:iCs w:val="false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cce8cf"/>
        </w:tcBorders>
        <w:shd w:val="clear" w:color="auto" w:fill="f79646"/>
      </w:tcPr>
    </w:tblStylePr>
    <w:tblStylePr w:type="band1Horz">
      <w:pPr/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cce8cf"/>
          <w:insideV w:val="single" w:sz="8" w:space="0" w:color="cce8cf"/>
        </w:tcBorders>
        <w:shd w:val="clear" w:color="auto" w:fill="fbcaa2"/>
      </w:tcPr>
    </w:tblStylePr>
    <w:tblStylePr w:type="firstCol">
      <w:pPr/>
      <w:rPr>
        <w:b/>
        <w:bCs/>
        <w:i w:val="false"/>
        <w:iCs w:val="false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f79646"/>
      </w:tcPr>
    </w:tblStylePr>
    <w:tblStylePr w:type="lastCol">
      <w:pPr/>
      <w:rPr>
        <w:b/>
        <w:bCs/>
        <w:i w:val="false"/>
        <w:iCs w:val="false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pPr/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fbcaa2"/>
      </w:tcPr>
    </w:tblStylePr>
    <w:tcPr>
      <w:tcBorders/>
      <w:shd w:val="clear" w:color="auto" w:fill="fde4d0"/>
    </w:tcPr>
  </w:style>
  <w:style w:type="paragraph" w:styleId="style179">
    <w:name w:val="List Paragraph"/>
    <w:basedOn w:val="style0"/>
    <w:qFormat/>
    <w:uiPriority w:val="34"/>
    <w:pPr>
      <w:ind w:left="720"/>
      <w:contextualSpacing/>
    </w:pPr>
    <w:rPr/>
  </w:style>
</w:styles>
</file>

<file path=word/_rels/document.xml.rels><?xml version="1.0" encoding="UTF-8"?>
<Relationships xmlns="http://schemas.openxmlformats.org/package/2006/relationships"><Relationship Id="rId2" Type="http://schemas.openxmlformats.org/officeDocument/2006/relationships/image" Target="media/image1.png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8" Type="http://schemas.openxmlformats.org/officeDocument/2006/relationships/image" Target="media/image5.png"/><Relationship Id="rId12" Type="http://schemas.openxmlformats.org/officeDocument/2006/relationships/theme" Target="theme/theme1.xml"/><Relationship Id="rId4" Type="http://schemas.openxmlformats.org/officeDocument/2006/relationships/image" Target="media/image3.jpeg"/><Relationship Id="rId3" Type="http://schemas.openxmlformats.org/officeDocument/2006/relationships/image" Target="media/image2.jpeg"/><Relationship Id="rId9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settings" Target="settings.xml"/><Relationship Id="rId1" Type="http://schemas.openxmlformats.org/officeDocument/2006/relationships/numbering" Target="numbering.xml"/><Relationship Id="rId7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Words>77</Words>
  <Characters>490</Characters>
  <Application>WPS Office</Application>
  <Paragraphs>126</Paragraphs>
  <CharactersWithSpaces>542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2020-05-18T17:29:20Z</dcterms:created>
  <dc:creator>WPS Office</dc:creator>
  <lastModifiedBy>C103</lastModifiedBy>
  <dcterms:modified xsi:type="dcterms:W3CDTF">2020-05-18T17:29:20Z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